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056C3" w14:textId="77777777" w:rsidR="00CC285B" w:rsidRPr="00221283" w:rsidRDefault="00CC285B" w:rsidP="00A6405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</w:pPr>
      <w:r w:rsidRPr="00221283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Active Cumbria Advisory Board</w:t>
      </w:r>
    </w:p>
    <w:p w14:paraId="777D558C" w14:textId="583C5B79" w:rsidR="00A64056" w:rsidRPr="00221283" w:rsidRDefault="00A64056" w:rsidP="00A6405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</w:pPr>
      <w:r w:rsidRPr="00571C6E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A</w:t>
      </w:r>
      <w:r w:rsidR="00D21E0F" w:rsidRPr="00571C6E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udit </w:t>
      </w:r>
      <w:r w:rsidR="00FB4A47" w:rsidRPr="00571C6E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&amp; Governance </w:t>
      </w:r>
      <w:r w:rsidRPr="00571C6E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C</w:t>
      </w:r>
      <w:r w:rsidR="00D21E0F" w:rsidRPr="00571C6E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 xml:space="preserve">ommittee </w:t>
      </w:r>
      <w:r w:rsidRPr="00571C6E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</w:rPr>
        <w:t>Terms of Reference</w:t>
      </w:r>
    </w:p>
    <w:p w14:paraId="1E47CC7B" w14:textId="13DA907C" w:rsidR="00D21E0F" w:rsidRPr="00221283" w:rsidRDefault="00D21E0F" w:rsidP="00A64056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en-GB"/>
        </w:rPr>
      </w:pPr>
      <w:r w:rsidRPr="00221283">
        <w:rPr>
          <w:rFonts w:ascii="Arial" w:eastAsia="Times New Roman" w:hAnsi="Arial" w:cs="Arial"/>
          <w:b/>
          <w:bCs/>
          <w:lang w:eastAsia="en-GB"/>
        </w:rPr>
        <w:t>Purpose</w:t>
      </w:r>
    </w:p>
    <w:p w14:paraId="280806A6" w14:textId="0DBF36AA" w:rsidR="00317F05" w:rsidRDefault="00666EAB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The purpose of the Audit &amp; Governance Committee (the Committee) is to</w:t>
      </w:r>
      <w:r w:rsidR="00D21E0F" w:rsidRPr="00221283">
        <w:rPr>
          <w:rFonts w:ascii="Arial" w:eastAsia="Times New Roman" w:hAnsi="Arial" w:cs="Arial"/>
          <w:lang w:eastAsia="en-GB"/>
        </w:rPr>
        <w:t xml:space="preserve"> assist the </w:t>
      </w:r>
      <w:r w:rsidR="00CC285B" w:rsidRPr="00221283">
        <w:rPr>
          <w:rFonts w:ascii="Arial" w:eastAsia="Times New Roman" w:hAnsi="Arial" w:cs="Arial"/>
          <w:lang w:eastAsia="en-GB"/>
        </w:rPr>
        <w:t>Advisory B</w:t>
      </w:r>
      <w:r w:rsidR="00D21E0F" w:rsidRPr="00221283">
        <w:rPr>
          <w:rFonts w:ascii="Arial" w:eastAsia="Times New Roman" w:hAnsi="Arial" w:cs="Arial"/>
          <w:lang w:eastAsia="en-GB"/>
        </w:rPr>
        <w:t>oard in fulfilling its oversight responsibilities for the</w:t>
      </w:r>
      <w:r w:rsidR="00317F05">
        <w:rPr>
          <w:rFonts w:ascii="Arial" w:eastAsia="Times New Roman" w:hAnsi="Arial" w:cs="Arial"/>
          <w:lang w:eastAsia="en-GB"/>
        </w:rPr>
        <w:t xml:space="preserve"> following elements of work: -</w:t>
      </w:r>
    </w:p>
    <w:p w14:paraId="27272C6A" w14:textId="10864C15" w:rsidR="00571C6E" w:rsidRPr="00F241AE" w:rsidRDefault="00571C6E" w:rsidP="00317F0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 xml:space="preserve">Detailed scrutiny of the finances of the organisation, assessing the in-year position, as well as understanding the longer term financial picture for the organisation, making recommendations to the Advisory Board for approval as and when required. </w:t>
      </w:r>
    </w:p>
    <w:p w14:paraId="437C3E76" w14:textId="580DDEBF" w:rsidR="00D21E0F" w:rsidRPr="00F241AE" w:rsidRDefault="00317F05" w:rsidP="00317F0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>F</w:t>
      </w:r>
      <w:r w:rsidR="00D21E0F" w:rsidRPr="00F241AE">
        <w:rPr>
          <w:rFonts w:ascii="Arial" w:eastAsia="Times New Roman" w:hAnsi="Arial" w:cs="Arial"/>
          <w:lang w:eastAsia="en-GB"/>
        </w:rPr>
        <w:t xml:space="preserve">inancial reporting process, the system of </w:t>
      </w:r>
      <w:r w:rsidR="006043CB" w:rsidRPr="00F241AE">
        <w:rPr>
          <w:rFonts w:ascii="Arial" w:eastAsia="Times New Roman" w:hAnsi="Arial" w:cs="Arial"/>
          <w:lang w:eastAsia="en-GB"/>
        </w:rPr>
        <w:t xml:space="preserve">financial </w:t>
      </w:r>
      <w:r w:rsidR="00D21E0F" w:rsidRPr="00F241AE">
        <w:rPr>
          <w:rFonts w:ascii="Arial" w:eastAsia="Times New Roman" w:hAnsi="Arial" w:cs="Arial"/>
          <w:lang w:eastAsia="en-GB"/>
        </w:rPr>
        <w:t>control</w:t>
      </w:r>
      <w:r w:rsidR="006043CB" w:rsidRPr="00F241AE">
        <w:rPr>
          <w:rFonts w:ascii="Arial" w:eastAsia="Times New Roman" w:hAnsi="Arial" w:cs="Arial"/>
          <w:lang w:eastAsia="en-GB"/>
        </w:rPr>
        <w:t>s</w:t>
      </w:r>
      <w:r w:rsidR="00D21E0F" w:rsidRPr="00F241AE">
        <w:rPr>
          <w:rFonts w:ascii="Arial" w:eastAsia="Times New Roman" w:hAnsi="Arial" w:cs="Arial"/>
          <w:lang w:eastAsia="en-GB"/>
        </w:rPr>
        <w:t xml:space="preserve">, the audit process, and the process for monitoring </w:t>
      </w:r>
      <w:r w:rsidR="00936A8E" w:rsidRPr="00F241AE">
        <w:rPr>
          <w:rFonts w:ascii="Arial" w:eastAsia="Times New Roman" w:hAnsi="Arial" w:cs="Arial"/>
          <w:lang w:eastAsia="en-GB"/>
        </w:rPr>
        <w:t xml:space="preserve">financial </w:t>
      </w:r>
      <w:r w:rsidR="00D21E0F" w:rsidRPr="00F241AE">
        <w:rPr>
          <w:rFonts w:ascii="Arial" w:eastAsia="Times New Roman" w:hAnsi="Arial" w:cs="Arial"/>
          <w:lang w:eastAsia="en-GB"/>
        </w:rPr>
        <w:t xml:space="preserve">compliance with the </w:t>
      </w:r>
      <w:r w:rsidR="006043CB" w:rsidRPr="00F241AE">
        <w:rPr>
          <w:rFonts w:ascii="Arial" w:eastAsia="Times New Roman" w:hAnsi="Arial" w:cs="Arial"/>
          <w:lang w:eastAsia="en-GB"/>
        </w:rPr>
        <w:t>governing bod</w:t>
      </w:r>
      <w:r w:rsidR="00A64056" w:rsidRPr="00F241AE">
        <w:rPr>
          <w:rFonts w:ascii="Arial" w:eastAsia="Times New Roman" w:hAnsi="Arial" w:cs="Arial"/>
          <w:lang w:eastAsia="en-GB"/>
        </w:rPr>
        <w:t>y’s</w:t>
      </w:r>
      <w:r w:rsidR="006043CB" w:rsidRPr="00F241AE">
        <w:rPr>
          <w:rFonts w:ascii="Arial" w:eastAsia="Times New Roman" w:hAnsi="Arial" w:cs="Arial"/>
          <w:lang w:eastAsia="en-GB"/>
        </w:rPr>
        <w:t xml:space="preserve">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="00D21E0F" w:rsidRPr="00F241AE">
        <w:rPr>
          <w:rFonts w:ascii="Arial" w:eastAsia="Times New Roman" w:hAnsi="Arial" w:cs="Arial"/>
          <w:lang w:eastAsia="en-GB"/>
        </w:rPr>
        <w:t xml:space="preserve">ode of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="00D21E0F" w:rsidRPr="00F241AE">
        <w:rPr>
          <w:rFonts w:ascii="Arial" w:eastAsia="Times New Roman" w:hAnsi="Arial" w:cs="Arial"/>
          <w:lang w:eastAsia="en-GB"/>
        </w:rPr>
        <w:t>onduct</w:t>
      </w:r>
      <w:r w:rsidR="008560CE" w:rsidRPr="00F241AE">
        <w:rPr>
          <w:rFonts w:ascii="Arial" w:eastAsia="Times New Roman" w:hAnsi="Arial" w:cs="Arial"/>
          <w:lang w:eastAsia="en-GB"/>
        </w:rPr>
        <w:t xml:space="preserve">, making recommendations </w:t>
      </w:r>
      <w:r w:rsidR="00513255" w:rsidRPr="00F241AE">
        <w:rPr>
          <w:rFonts w:ascii="Arial" w:eastAsia="Times New Roman" w:hAnsi="Arial" w:cs="Arial"/>
          <w:lang w:eastAsia="en-GB"/>
        </w:rPr>
        <w:t xml:space="preserve">through the production of appropriate reports </w:t>
      </w:r>
      <w:r w:rsidR="008560CE" w:rsidRPr="00F241AE">
        <w:rPr>
          <w:rFonts w:ascii="Arial" w:eastAsia="Times New Roman" w:hAnsi="Arial" w:cs="Arial"/>
          <w:lang w:eastAsia="en-GB"/>
        </w:rPr>
        <w:t xml:space="preserve">to the Advisory Board </w:t>
      </w:r>
      <w:r w:rsidR="00513255" w:rsidRPr="00F241AE">
        <w:rPr>
          <w:rFonts w:ascii="Arial" w:eastAsia="Times New Roman" w:hAnsi="Arial" w:cs="Arial"/>
          <w:lang w:eastAsia="en-GB"/>
        </w:rPr>
        <w:t xml:space="preserve">for approval </w:t>
      </w:r>
      <w:r w:rsidR="008560CE" w:rsidRPr="00F241AE">
        <w:rPr>
          <w:rFonts w:ascii="Arial" w:eastAsia="Times New Roman" w:hAnsi="Arial" w:cs="Arial"/>
          <w:lang w:eastAsia="en-GB"/>
        </w:rPr>
        <w:t xml:space="preserve">as </w:t>
      </w:r>
      <w:r w:rsidR="00513255" w:rsidRPr="00F241AE">
        <w:rPr>
          <w:rFonts w:ascii="Arial" w:eastAsia="Times New Roman" w:hAnsi="Arial" w:cs="Arial"/>
          <w:lang w:eastAsia="en-GB"/>
        </w:rPr>
        <w:t>and when required</w:t>
      </w:r>
      <w:r w:rsidR="008560CE" w:rsidRPr="00F241AE">
        <w:rPr>
          <w:rFonts w:ascii="Arial" w:eastAsia="Times New Roman" w:hAnsi="Arial" w:cs="Arial"/>
          <w:lang w:eastAsia="en-GB"/>
        </w:rPr>
        <w:t>.</w:t>
      </w:r>
    </w:p>
    <w:p w14:paraId="196E766C" w14:textId="53810715" w:rsidR="00317F05" w:rsidRPr="00F241AE" w:rsidRDefault="00317F05" w:rsidP="00317F05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>To support the process of on-going compliance with the Code for Sports Governance, reviewing</w:t>
      </w:r>
      <w:r w:rsidR="002A79B7" w:rsidRPr="00F241AE">
        <w:rPr>
          <w:rFonts w:ascii="Arial" w:eastAsia="Times New Roman" w:hAnsi="Arial" w:cs="Arial"/>
          <w:lang w:eastAsia="en-GB"/>
        </w:rPr>
        <w:t xml:space="preserve"> and developing </w:t>
      </w:r>
      <w:r w:rsidRPr="00F241AE">
        <w:rPr>
          <w:rFonts w:ascii="Arial" w:eastAsia="Times New Roman" w:hAnsi="Arial" w:cs="Arial"/>
          <w:lang w:eastAsia="en-GB"/>
        </w:rPr>
        <w:t xml:space="preserve">policies, plans and procedures, and making recommendations to the Advisory Board </w:t>
      </w:r>
      <w:r w:rsidR="00666EAB" w:rsidRPr="00F241AE">
        <w:rPr>
          <w:rFonts w:ascii="Arial" w:eastAsia="Times New Roman" w:hAnsi="Arial" w:cs="Arial"/>
          <w:lang w:eastAsia="en-GB"/>
        </w:rPr>
        <w:t xml:space="preserve">for approval </w:t>
      </w:r>
      <w:r w:rsidRPr="00F241AE">
        <w:rPr>
          <w:rFonts w:ascii="Arial" w:eastAsia="Times New Roman" w:hAnsi="Arial" w:cs="Arial"/>
          <w:lang w:eastAsia="en-GB"/>
        </w:rPr>
        <w:t>as and when required.</w:t>
      </w:r>
    </w:p>
    <w:p w14:paraId="1074FC0D" w14:textId="77777777" w:rsidR="00D21E0F" w:rsidRPr="00F241AE" w:rsidRDefault="00D21E0F" w:rsidP="00A640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241AE">
        <w:rPr>
          <w:rFonts w:ascii="Arial" w:eastAsia="Times New Roman" w:hAnsi="Arial" w:cs="Arial"/>
          <w:b/>
          <w:bCs/>
          <w:lang w:eastAsia="en-GB"/>
        </w:rPr>
        <w:t>Authority</w:t>
      </w:r>
    </w:p>
    <w:p w14:paraId="72F647A0" w14:textId="690937BA" w:rsidR="00D21E0F" w:rsidRPr="00F241AE" w:rsidRDefault="00D21E0F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 xml:space="preserve">The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Pr="00F241AE">
        <w:rPr>
          <w:rFonts w:ascii="Arial" w:eastAsia="Times New Roman" w:hAnsi="Arial" w:cs="Arial"/>
          <w:lang w:eastAsia="en-GB"/>
        </w:rPr>
        <w:t>ommittee has authority to conduct or authori</w:t>
      </w:r>
      <w:r w:rsidR="00CC285B" w:rsidRPr="00F241AE">
        <w:rPr>
          <w:rFonts w:ascii="Arial" w:eastAsia="Times New Roman" w:hAnsi="Arial" w:cs="Arial"/>
          <w:lang w:eastAsia="en-GB"/>
        </w:rPr>
        <w:t>s</w:t>
      </w:r>
      <w:r w:rsidRPr="00F241AE">
        <w:rPr>
          <w:rFonts w:ascii="Arial" w:eastAsia="Times New Roman" w:hAnsi="Arial" w:cs="Arial"/>
          <w:lang w:eastAsia="en-GB"/>
        </w:rPr>
        <w:t xml:space="preserve">e investigations into any </w:t>
      </w:r>
      <w:r w:rsidR="006043CB" w:rsidRPr="00F241AE">
        <w:rPr>
          <w:rFonts w:ascii="Arial" w:eastAsia="Times New Roman" w:hAnsi="Arial" w:cs="Arial"/>
          <w:lang w:eastAsia="en-GB"/>
        </w:rPr>
        <w:t>financial</w:t>
      </w:r>
      <w:r w:rsidR="00666EAB" w:rsidRPr="00F241AE">
        <w:rPr>
          <w:rFonts w:ascii="Arial" w:eastAsia="Times New Roman" w:hAnsi="Arial" w:cs="Arial"/>
          <w:lang w:eastAsia="en-GB"/>
        </w:rPr>
        <w:t xml:space="preserve"> and governance related</w:t>
      </w:r>
      <w:r w:rsidR="006043CB" w:rsidRPr="00F241AE">
        <w:rPr>
          <w:rFonts w:ascii="Arial" w:eastAsia="Times New Roman" w:hAnsi="Arial" w:cs="Arial"/>
          <w:lang w:eastAsia="en-GB"/>
        </w:rPr>
        <w:t xml:space="preserve"> </w:t>
      </w:r>
      <w:r w:rsidRPr="00F241AE">
        <w:rPr>
          <w:rFonts w:ascii="Arial" w:eastAsia="Times New Roman" w:hAnsi="Arial" w:cs="Arial"/>
          <w:lang w:eastAsia="en-GB"/>
        </w:rPr>
        <w:t xml:space="preserve">matters. </w:t>
      </w:r>
    </w:p>
    <w:p w14:paraId="6D26BB36" w14:textId="77777777" w:rsidR="00D21E0F" w:rsidRPr="00F241AE" w:rsidRDefault="00D21E0F" w:rsidP="00A640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241AE">
        <w:rPr>
          <w:rFonts w:ascii="Arial" w:eastAsia="Times New Roman" w:hAnsi="Arial" w:cs="Arial"/>
          <w:b/>
          <w:bCs/>
          <w:lang w:eastAsia="en-GB"/>
        </w:rPr>
        <w:t>Composition</w:t>
      </w:r>
    </w:p>
    <w:p w14:paraId="01E8EAA7" w14:textId="3BF4ED83" w:rsidR="00D21E0F" w:rsidRPr="00F241AE" w:rsidRDefault="00D21E0F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 xml:space="preserve">The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Pr="00F241AE">
        <w:rPr>
          <w:rFonts w:ascii="Arial" w:eastAsia="Times New Roman" w:hAnsi="Arial" w:cs="Arial"/>
          <w:lang w:eastAsia="en-GB"/>
        </w:rPr>
        <w:t xml:space="preserve">ommittee will consist of </w:t>
      </w:r>
      <w:r w:rsidR="00F455DC" w:rsidRPr="00F241AE">
        <w:rPr>
          <w:rFonts w:ascii="Arial" w:eastAsia="Times New Roman" w:hAnsi="Arial" w:cs="Arial"/>
          <w:lang w:eastAsia="en-GB"/>
        </w:rPr>
        <w:t>at least t</w:t>
      </w:r>
      <w:r w:rsidR="00994ED1" w:rsidRPr="00F241AE">
        <w:rPr>
          <w:rFonts w:ascii="Arial" w:eastAsia="Times New Roman" w:hAnsi="Arial" w:cs="Arial"/>
          <w:lang w:eastAsia="en-GB"/>
        </w:rPr>
        <w:t>hree</w:t>
      </w:r>
      <w:r w:rsidRPr="00F241AE">
        <w:rPr>
          <w:rFonts w:ascii="Arial" w:eastAsia="Times New Roman" w:hAnsi="Arial" w:cs="Arial"/>
          <w:lang w:eastAsia="en-GB"/>
        </w:rPr>
        <w:t xml:space="preserve"> </w:t>
      </w:r>
      <w:r w:rsidR="00994ED1" w:rsidRPr="00F241AE">
        <w:rPr>
          <w:rFonts w:ascii="Arial" w:eastAsia="Times New Roman" w:hAnsi="Arial" w:cs="Arial"/>
          <w:lang w:eastAsia="en-GB"/>
        </w:rPr>
        <w:t xml:space="preserve">independent </w:t>
      </w:r>
      <w:r w:rsidRPr="00F241AE">
        <w:rPr>
          <w:rFonts w:ascii="Arial" w:eastAsia="Times New Roman" w:hAnsi="Arial" w:cs="Arial"/>
          <w:lang w:eastAsia="en-GB"/>
        </w:rPr>
        <w:t xml:space="preserve">members of the </w:t>
      </w:r>
      <w:r w:rsidR="00CC285B" w:rsidRPr="00F241AE">
        <w:rPr>
          <w:rFonts w:ascii="Arial" w:eastAsia="Times New Roman" w:hAnsi="Arial" w:cs="Arial"/>
          <w:lang w:eastAsia="en-GB"/>
        </w:rPr>
        <w:t xml:space="preserve">Advisory </w:t>
      </w:r>
      <w:r w:rsidR="00C80D49" w:rsidRPr="00F241AE">
        <w:rPr>
          <w:rFonts w:ascii="Arial" w:eastAsia="Times New Roman" w:hAnsi="Arial" w:cs="Arial"/>
          <w:lang w:eastAsia="en-GB"/>
        </w:rPr>
        <w:t>Board</w:t>
      </w:r>
      <w:r w:rsidR="00994ED1" w:rsidRPr="00F241AE">
        <w:rPr>
          <w:rFonts w:ascii="Arial" w:eastAsia="Times New Roman" w:hAnsi="Arial" w:cs="Arial"/>
          <w:lang w:eastAsia="en-GB"/>
        </w:rPr>
        <w:t xml:space="preserve">, along with the Senior Manager (Operations) supported by the </w:t>
      </w:r>
      <w:r w:rsidR="002A79B7" w:rsidRPr="00F241AE">
        <w:rPr>
          <w:rFonts w:ascii="Arial" w:eastAsia="Times New Roman" w:hAnsi="Arial" w:cs="Arial"/>
          <w:lang w:eastAsia="en-GB"/>
        </w:rPr>
        <w:t>B</w:t>
      </w:r>
      <w:r w:rsidR="00994ED1" w:rsidRPr="00F241AE">
        <w:rPr>
          <w:rFonts w:ascii="Arial" w:eastAsia="Times New Roman" w:hAnsi="Arial" w:cs="Arial"/>
          <w:lang w:eastAsia="en-GB"/>
        </w:rPr>
        <w:t xml:space="preserve">usiness Support </w:t>
      </w:r>
      <w:r w:rsidR="002A79B7" w:rsidRPr="00F241AE">
        <w:rPr>
          <w:rFonts w:ascii="Arial" w:eastAsia="Times New Roman" w:hAnsi="Arial" w:cs="Arial"/>
          <w:lang w:eastAsia="en-GB"/>
        </w:rPr>
        <w:t>Lead</w:t>
      </w:r>
      <w:r w:rsidRPr="00F241AE">
        <w:rPr>
          <w:rFonts w:ascii="Arial" w:eastAsia="Times New Roman" w:hAnsi="Arial" w:cs="Arial"/>
          <w:lang w:eastAsia="en-GB"/>
        </w:rPr>
        <w:t xml:space="preserve">. The </w:t>
      </w:r>
      <w:r w:rsidR="00CC285B" w:rsidRPr="00F241AE">
        <w:rPr>
          <w:rFonts w:ascii="Arial" w:eastAsia="Times New Roman" w:hAnsi="Arial" w:cs="Arial"/>
          <w:lang w:eastAsia="en-GB"/>
        </w:rPr>
        <w:t xml:space="preserve">Advisory </w:t>
      </w:r>
      <w:r w:rsidR="00C80D49" w:rsidRPr="00F241AE">
        <w:rPr>
          <w:rFonts w:ascii="Arial" w:eastAsia="Times New Roman" w:hAnsi="Arial" w:cs="Arial"/>
          <w:lang w:eastAsia="en-GB"/>
        </w:rPr>
        <w:t>B</w:t>
      </w:r>
      <w:r w:rsidRPr="00F241AE">
        <w:rPr>
          <w:rFonts w:ascii="Arial" w:eastAsia="Times New Roman" w:hAnsi="Arial" w:cs="Arial"/>
          <w:lang w:eastAsia="en-GB"/>
        </w:rPr>
        <w:t xml:space="preserve">oard will appoint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Pr="00F241AE">
        <w:rPr>
          <w:rFonts w:ascii="Arial" w:eastAsia="Times New Roman" w:hAnsi="Arial" w:cs="Arial"/>
          <w:lang w:eastAsia="en-GB"/>
        </w:rPr>
        <w:t xml:space="preserve">ommittee members and the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Pr="00F241AE">
        <w:rPr>
          <w:rFonts w:ascii="Arial" w:eastAsia="Times New Roman" w:hAnsi="Arial" w:cs="Arial"/>
          <w:lang w:eastAsia="en-GB"/>
        </w:rPr>
        <w:t>ommittee chair.</w:t>
      </w:r>
    </w:p>
    <w:p w14:paraId="5F7EA8A9" w14:textId="529D4849" w:rsidR="00D21E0F" w:rsidRPr="00F241AE" w:rsidRDefault="00D21E0F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 xml:space="preserve">Each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Pr="00F241AE">
        <w:rPr>
          <w:rFonts w:ascii="Arial" w:eastAsia="Times New Roman" w:hAnsi="Arial" w:cs="Arial"/>
          <w:lang w:eastAsia="en-GB"/>
        </w:rPr>
        <w:t>ommittee member will be independent</w:t>
      </w:r>
      <w:r w:rsidR="00513255" w:rsidRPr="00F241AE">
        <w:rPr>
          <w:rFonts w:ascii="Arial" w:eastAsia="Times New Roman" w:hAnsi="Arial" w:cs="Arial"/>
          <w:lang w:eastAsia="en-GB"/>
        </w:rPr>
        <w:t xml:space="preserve">, with at least 1 member of the Committee having significant </w:t>
      </w:r>
      <w:r w:rsidR="0022622A" w:rsidRPr="00F241AE">
        <w:rPr>
          <w:rFonts w:ascii="Arial" w:eastAsia="Times New Roman" w:hAnsi="Arial" w:cs="Arial"/>
          <w:lang w:eastAsia="en-GB"/>
        </w:rPr>
        <w:t xml:space="preserve">recent and relevant </w:t>
      </w:r>
      <w:r w:rsidR="00513255" w:rsidRPr="00F241AE">
        <w:rPr>
          <w:rFonts w:ascii="Arial" w:eastAsia="Times New Roman" w:hAnsi="Arial" w:cs="Arial"/>
          <w:lang w:eastAsia="en-GB"/>
        </w:rPr>
        <w:t>financial experience</w:t>
      </w:r>
      <w:r w:rsidR="0022622A" w:rsidRPr="00F241AE">
        <w:rPr>
          <w:rFonts w:ascii="Arial" w:eastAsia="Times New Roman" w:hAnsi="Arial" w:cs="Arial"/>
          <w:lang w:eastAsia="en-GB"/>
        </w:rPr>
        <w:t>, ideally having competence i</w:t>
      </w:r>
      <w:r w:rsidR="00577C66" w:rsidRPr="00F241AE">
        <w:rPr>
          <w:rFonts w:ascii="Arial" w:eastAsia="Times New Roman" w:hAnsi="Arial" w:cs="Arial"/>
          <w:lang w:eastAsia="en-GB"/>
        </w:rPr>
        <w:t>n</w:t>
      </w:r>
      <w:r w:rsidR="0022622A" w:rsidRPr="00F241AE">
        <w:rPr>
          <w:rFonts w:ascii="Arial" w:eastAsia="Times New Roman" w:hAnsi="Arial" w:cs="Arial"/>
          <w:lang w:eastAsia="en-GB"/>
        </w:rPr>
        <w:t xml:space="preserve"> accounting and/or auditing</w:t>
      </w:r>
      <w:r w:rsidRPr="00F241AE">
        <w:rPr>
          <w:rFonts w:ascii="Arial" w:eastAsia="Times New Roman" w:hAnsi="Arial" w:cs="Arial"/>
          <w:lang w:eastAsia="en-GB"/>
        </w:rPr>
        <w:t xml:space="preserve">. </w:t>
      </w:r>
    </w:p>
    <w:p w14:paraId="4D4C02BC" w14:textId="42798346" w:rsidR="00FB4A47" w:rsidRPr="00F241AE" w:rsidRDefault="00FB4A47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 xml:space="preserve">The Committee will have the ability to co-opt specialist support and knowledge for short periods of time relating to specific tasks as required. This support could be from internal or external sources. </w:t>
      </w:r>
    </w:p>
    <w:p w14:paraId="19194ABE" w14:textId="77777777" w:rsidR="00D21E0F" w:rsidRPr="00F241AE" w:rsidRDefault="00D21E0F" w:rsidP="00A640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241AE">
        <w:rPr>
          <w:rFonts w:ascii="Arial" w:eastAsia="Times New Roman" w:hAnsi="Arial" w:cs="Arial"/>
          <w:b/>
          <w:bCs/>
          <w:lang w:eastAsia="en-GB"/>
        </w:rPr>
        <w:t>Meetings</w:t>
      </w:r>
    </w:p>
    <w:p w14:paraId="7A55225A" w14:textId="70475DF6" w:rsidR="00D21E0F" w:rsidRPr="00F241AE" w:rsidRDefault="00D21E0F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 xml:space="preserve">The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="00CC285B" w:rsidRPr="00F241AE">
        <w:rPr>
          <w:rFonts w:ascii="Arial" w:eastAsia="Times New Roman" w:hAnsi="Arial" w:cs="Arial"/>
          <w:lang w:eastAsia="en-GB"/>
        </w:rPr>
        <w:t xml:space="preserve">ommittee will meet on </w:t>
      </w:r>
      <w:r w:rsidR="00936A8E" w:rsidRPr="00F241AE">
        <w:rPr>
          <w:rFonts w:ascii="Arial" w:eastAsia="Times New Roman" w:hAnsi="Arial" w:cs="Arial"/>
          <w:lang w:eastAsia="en-GB"/>
        </w:rPr>
        <w:t xml:space="preserve">at least </w:t>
      </w:r>
      <w:r w:rsidR="00571C6E" w:rsidRPr="00F241AE">
        <w:rPr>
          <w:rFonts w:ascii="Arial" w:eastAsia="Times New Roman" w:hAnsi="Arial" w:cs="Arial"/>
          <w:lang w:eastAsia="en-GB"/>
        </w:rPr>
        <w:t>four</w:t>
      </w:r>
      <w:r w:rsidR="00CC285B" w:rsidRPr="00F241AE">
        <w:rPr>
          <w:rFonts w:ascii="Arial" w:eastAsia="Times New Roman" w:hAnsi="Arial" w:cs="Arial"/>
          <w:lang w:eastAsia="en-GB"/>
        </w:rPr>
        <w:t xml:space="preserve"> occasions each</w:t>
      </w:r>
      <w:r w:rsidRPr="00F241AE">
        <w:rPr>
          <w:rFonts w:ascii="Arial" w:eastAsia="Times New Roman" w:hAnsi="Arial" w:cs="Arial"/>
          <w:lang w:eastAsia="en-GB"/>
        </w:rPr>
        <w:t xml:space="preserve"> year</w:t>
      </w:r>
      <w:r w:rsidR="00571C6E" w:rsidRPr="00F241AE">
        <w:rPr>
          <w:rFonts w:ascii="Arial" w:eastAsia="Times New Roman" w:hAnsi="Arial" w:cs="Arial"/>
          <w:lang w:eastAsia="en-GB"/>
        </w:rPr>
        <w:t xml:space="preserve"> with meetings scheduled for around two weeks prior to the next Advisory Board meeting. The Committee has the </w:t>
      </w:r>
      <w:r w:rsidRPr="00F241AE">
        <w:rPr>
          <w:rFonts w:ascii="Arial" w:eastAsia="Times New Roman" w:hAnsi="Arial" w:cs="Arial"/>
          <w:lang w:eastAsia="en-GB"/>
        </w:rPr>
        <w:t>authority to convene additional meetings, as circumstances require. All members are expected to attend each meeting</w:t>
      </w:r>
      <w:r w:rsidR="006043CB" w:rsidRPr="00F241AE">
        <w:rPr>
          <w:rFonts w:ascii="Arial" w:eastAsia="Times New Roman" w:hAnsi="Arial" w:cs="Arial"/>
          <w:lang w:eastAsia="en-GB"/>
        </w:rPr>
        <w:t>.</w:t>
      </w:r>
    </w:p>
    <w:p w14:paraId="0CB1C938" w14:textId="33B1FEEC" w:rsidR="00FB4A47" w:rsidRPr="00F241AE" w:rsidRDefault="00FB4A47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>Formal meetings will be supported by regular informal briefing sessions involving Senior Managers, Committee Chair and Vice Chair.</w:t>
      </w:r>
    </w:p>
    <w:p w14:paraId="2F13D3E7" w14:textId="346BBC4F" w:rsidR="00D21E0F" w:rsidRPr="00F241AE" w:rsidRDefault="00D21E0F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 xml:space="preserve">The </w:t>
      </w:r>
      <w:r w:rsidR="00C80D49" w:rsidRPr="00F241AE">
        <w:rPr>
          <w:rFonts w:ascii="Arial" w:eastAsia="Times New Roman" w:hAnsi="Arial" w:cs="Arial"/>
          <w:lang w:eastAsia="en-GB"/>
        </w:rPr>
        <w:t>Committee</w:t>
      </w:r>
      <w:r w:rsidRPr="00F241AE">
        <w:rPr>
          <w:rFonts w:ascii="Arial" w:eastAsia="Times New Roman" w:hAnsi="Arial" w:cs="Arial"/>
          <w:lang w:eastAsia="en-GB"/>
        </w:rPr>
        <w:t xml:space="preserve"> will invite members of management, auditors or others to attend meetings and provide pertinent information, as necessary. </w:t>
      </w:r>
    </w:p>
    <w:p w14:paraId="26B50C7A" w14:textId="3E18BFF9" w:rsidR="00D01C97" w:rsidRPr="00F241AE" w:rsidRDefault="00D01C97" w:rsidP="00D01C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t xml:space="preserve">A minimum of 2 </w:t>
      </w:r>
      <w:r w:rsidR="00994ED1" w:rsidRPr="00F241AE">
        <w:rPr>
          <w:rFonts w:ascii="Arial" w:eastAsia="Times New Roman" w:hAnsi="Arial" w:cs="Arial"/>
          <w:lang w:eastAsia="en-GB"/>
        </w:rPr>
        <w:t xml:space="preserve">independent </w:t>
      </w:r>
      <w:r w:rsidRPr="00F241AE">
        <w:rPr>
          <w:rFonts w:ascii="Arial" w:eastAsia="Times New Roman" w:hAnsi="Arial" w:cs="Arial"/>
          <w:lang w:eastAsia="en-GB"/>
        </w:rPr>
        <w:t>members</w:t>
      </w:r>
      <w:r w:rsidR="00994ED1" w:rsidRPr="00F241AE">
        <w:rPr>
          <w:rFonts w:ascii="Arial" w:eastAsia="Times New Roman" w:hAnsi="Arial" w:cs="Arial"/>
          <w:lang w:eastAsia="en-GB"/>
        </w:rPr>
        <w:t>, along with the Senior Manager (Operations)</w:t>
      </w:r>
      <w:r w:rsidRPr="00F241AE">
        <w:rPr>
          <w:rFonts w:ascii="Arial" w:eastAsia="Times New Roman" w:hAnsi="Arial" w:cs="Arial"/>
          <w:lang w:eastAsia="en-GB"/>
        </w:rPr>
        <w:t xml:space="preserve"> will be in attendance for a meeting to be regarded as quorate. </w:t>
      </w:r>
      <w:r w:rsidR="00015933" w:rsidRPr="00F241AE">
        <w:rPr>
          <w:rFonts w:ascii="Arial" w:eastAsia="Times New Roman" w:hAnsi="Arial" w:cs="Arial"/>
          <w:lang w:eastAsia="en-GB"/>
        </w:rPr>
        <w:t xml:space="preserve"> </w:t>
      </w:r>
    </w:p>
    <w:p w14:paraId="0AAC69B5" w14:textId="77777777" w:rsidR="00D21E0F" w:rsidRPr="00F241AE" w:rsidRDefault="00D21E0F" w:rsidP="00A640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241AE">
        <w:rPr>
          <w:rFonts w:ascii="Arial" w:eastAsia="Times New Roman" w:hAnsi="Arial" w:cs="Arial"/>
          <w:b/>
          <w:bCs/>
          <w:lang w:eastAsia="en-GB"/>
        </w:rPr>
        <w:t>Responsibilities</w:t>
      </w:r>
    </w:p>
    <w:p w14:paraId="135FFFE0" w14:textId="6BC65158" w:rsidR="006043CB" w:rsidRPr="00F241AE" w:rsidRDefault="006043CB" w:rsidP="00A640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GB"/>
        </w:rPr>
      </w:pPr>
      <w:r w:rsidRPr="00F241AE">
        <w:rPr>
          <w:rFonts w:ascii="Arial" w:eastAsia="Times New Roman" w:hAnsi="Arial" w:cs="Arial"/>
          <w:lang w:eastAsia="en-GB"/>
        </w:rPr>
        <w:lastRenderedPageBreak/>
        <w:t>The main role</w:t>
      </w:r>
      <w:r w:rsidR="00A64056" w:rsidRPr="00F241AE">
        <w:rPr>
          <w:rFonts w:ascii="Arial" w:eastAsia="Times New Roman" w:hAnsi="Arial" w:cs="Arial"/>
          <w:lang w:eastAsia="en-GB"/>
        </w:rPr>
        <w:t>s</w:t>
      </w:r>
      <w:r w:rsidRPr="00F241AE">
        <w:rPr>
          <w:rFonts w:ascii="Arial" w:eastAsia="Times New Roman" w:hAnsi="Arial" w:cs="Arial"/>
          <w:lang w:eastAsia="en-GB"/>
        </w:rPr>
        <w:t xml:space="preserve"> and responsibilities of the </w:t>
      </w:r>
      <w:r w:rsidR="00C80D49" w:rsidRPr="00F241AE">
        <w:rPr>
          <w:rFonts w:ascii="Arial" w:eastAsia="Times New Roman" w:hAnsi="Arial" w:cs="Arial"/>
          <w:lang w:eastAsia="en-GB"/>
        </w:rPr>
        <w:t>C</w:t>
      </w:r>
      <w:r w:rsidRPr="00F241AE">
        <w:rPr>
          <w:rFonts w:ascii="Arial" w:eastAsia="Times New Roman" w:hAnsi="Arial" w:cs="Arial"/>
          <w:lang w:eastAsia="en-GB"/>
        </w:rPr>
        <w:t xml:space="preserve">ommittee </w:t>
      </w:r>
      <w:r w:rsidR="00A64056" w:rsidRPr="00F241AE">
        <w:rPr>
          <w:rFonts w:ascii="Arial" w:eastAsia="Times New Roman" w:hAnsi="Arial" w:cs="Arial"/>
          <w:lang w:eastAsia="en-GB"/>
        </w:rPr>
        <w:t>are to</w:t>
      </w:r>
      <w:r w:rsidRPr="00F241AE">
        <w:rPr>
          <w:rFonts w:ascii="Arial" w:eastAsia="Times New Roman" w:hAnsi="Arial" w:cs="Arial"/>
          <w:lang w:eastAsia="en-GB"/>
        </w:rPr>
        <w:t>:</w:t>
      </w:r>
    </w:p>
    <w:p w14:paraId="64E7F3EA" w14:textId="78BD5D94" w:rsidR="00A64056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U</w:t>
      </w:r>
      <w:r w:rsidR="00A64056" w:rsidRPr="00F241AE">
        <w:rPr>
          <w:rFonts w:ascii="Arial" w:hAnsi="Arial" w:cs="Arial"/>
          <w:lang w:eastAsia="en-GB"/>
        </w:rPr>
        <w:t>nderstand how management develops financial information</w:t>
      </w:r>
      <w:r w:rsidR="000A0101" w:rsidRPr="00F241AE">
        <w:rPr>
          <w:rFonts w:ascii="Arial" w:hAnsi="Arial" w:cs="Arial"/>
          <w:lang w:eastAsia="en-GB"/>
        </w:rPr>
        <w:t>.</w:t>
      </w:r>
      <w:r w:rsidR="00A64056" w:rsidRPr="00F241AE">
        <w:rPr>
          <w:rFonts w:ascii="Arial" w:hAnsi="Arial" w:cs="Arial"/>
          <w:lang w:eastAsia="en-GB"/>
        </w:rPr>
        <w:t> </w:t>
      </w:r>
    </w:p>
    <w:p w14:paraId="3185330C" w14:textId="642643D4" w:rsidR="006043CB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M</w:t>
      </w:r>
      <w:r w:rsidR="006043CB" w:rsidRPr="00F241AE">
        <w:rPr>
          <w:rFonts w:ascii="Arial" w:hAnsi="Arial" w:cs="Arial"/>
          <w:lang w:eastAsia="en-GB"/>
        </w:rPr>
        <w:t xml:space="preserve">onitor the integrity of financial </w:t>
      </w:r>
      <w:r w:rsidR="00A64056" w:rsidRPr="00F241AE">
        <w:rPr>
          <w:rFonts w:ascii="Arial" w:hAnsi="Arial" w:cs="Arial"/>
          <w:lang w:eastAsia="en-GB"/>
        </w:rPr>
        <w:t>reports.</w:t>
      </w:r>
      <w:r w:rsidR="006043CB" w:rsidRPr="00F241AE">
        <w:rPr>
          <w:rFonts w:ascii="Arial" w:hAnsi="Arial" w:cs="Arial"/>
          <w:lang w:eastAsia="en-GB"/>
        </w:rPr>
        <w:t xml:space="preserve"> </w:t>
      </w:r>
    </w:p>
    <w:p w14:paraId="2B04FA21" w14:textId="77547A0F" w:rsidR="00571C6E" w:rsidRPr="00F241AE" w:rsidRDefault="00571C6E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Scrutinise the in-year financial position and the longer term financial forecast of the organisation, ensuring any issues are raised with the Advisory Board as required.</w:t>
      </w:r>
    </w:p>
    <w:p w14:paraId="5E04216F" w14:textId="19735206" w:rsidR="006043CB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R</w:t>
      </w:r>
      <w:r w:rsidR="006043CB" w:rsidRPr="00F241AE">
        <w:rPr>
          <w:rFonts w:ascii="Arial" w:hAnsi="Arial" w:cs="Arial"/>
          <w:lang w:eastAsia="en-GB"/>
        </w:rPr>
        <w:t>eview</w:t>
      </w:r>
      <w:r w:rsidR="00A64056" w:rsidRPr="00F241AE">
        <w:rPr>
          <w:rFonts w:ascii="Arial" w:hAnsi="Arial" w:cs="Arial"/>
          <w:lang w:eastAsia="en-GB"/>
        </w:rPr>
        <w:t xml:space="preserve"> and consider the effectiveness of </w:t>
      </w:r>
      <w:r w:rsidR="006043CB" w:rsidRPr="00F241AE">
        <w:rPr>
          <w:rFonts w:ascii="Arial" w:hAnsi="Arial" w:cs="Arial"/>
          <w:lang w:eastAsia="en-GB"/>
        </w:rPr>
        <w:t xml:space="preserve">internal financial controls and financial </w:t>
      </w:r>
      <w:r w:rsidR="00A64056" w:rsidRPr="00F241AE">
        <w:rPr>
          <w:rFonts w:ascii="Arial" w:hAnsi="Arial" w:cs="Arial"/>
          <w:lang w:eastAsia="en-GB"/>
        </w:rPr>
        <w:t>risk management systems.</w:t>
      </w:r>
    </w:p>
    <w:p w14:paraId="5F838380" w14:textId="678A70C5" w:rsidR="000A0101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R</w:t>
      </w:r>
      <w:r w:rsidR="00A64056" w:rsidRPr="00F241AE">
        <w:rPr>
          <w:rFonts w:ascii="Arial" w:hAnsi="Arial" w:cs="Arial"/>
          <w:lang w:eastAsia="en-GB"/>
        </w:rPr>
        <w:t xml:space="preserve">eview the annual financial reports, and consider whether they are complete, and consistent with information known to </w:t>
      </w:r>
      <w:r w:rsidR="00015933" w:rsidRPr="00F241AE">
        <w:rPr>
          <w:rFonts w:ascii="Arial" w:hAnsi="Arial" w:cs="Arial"/>
          <w:lang w:eastAsia="en-GB"/>
        </w:rPr>
        <w:t>Committee</w:t>
      </w:r>
      <w:r w:rsidR="00A64056" w:rsidRPr="00F241AE">
        <w:rPr>
          <w:rFonts w:ascii="Arial" w:hAnsi="Arial" w:cs="Arial"/>
          <w:lang w:eastAsia="en-GB"/>
        </w:rPr>
        <w:t xml:space="preserve"> members. </w:t>
      </w:r>
    </w:p>
    <w:p w14:paraId="5358C015" w14:textId="58AEAB01" w:rsidR="000A0101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R</w:t>
      </w:r>
      <w:r w:rsidR="000A0101" w:rsidRPr="00F241AE">
        <w:rPr>
          <w:rFonts w:ascii="Arial" w:hAnsi="Arial" w:cs="Arial"/>
          <w:lang w:eastAsia="en-GB"/>
        </w:rPr>
        <w:t xml:space="preserve">eview the auditors' proposed audit workscope. </w:t>
      </w:r>
    </w:p>
    <w:p w14:paraId="0ECDC5C4" w14:textId="0A5B7B19" w:rsidR="006043CB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R</w:t>
      </w:r>
      <w:r w:rsidR="006043CB" w:rsidRPr="00F241AE">
        <w:rPr>
          <w:rFonts w:ascii="Arial" w:hAnsi="Arial" w:cs="Arial"/>
          <w:lang w:eastAsia="en-GB"/>
        </w:rPr>
        <w:t>eview with management and the auditors the results of the annual audit, including any difficulties encountered. </w:t>
      </w:r>
    </w:p>
    <w:p w14:paraId="0728A568" w14:textId="4FE9D0CC" w:rsidR="006043CB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R</w:t>
      </w:r>
      <w:r w:rsidR="006043CB" w:rsidRPr="00F241AE">
        <w:rPr>
          <w:rFonts w:ascii="Arial" w:hAnsi="Arial" w:cs="Arial"/>
          <w:lang w:eastAsia="en-GB"/>
        </w:rPr>
        <w:t>eview the auditor’s independence and objectivity</w:t>
      </w:r>
      <w:r w:rsidR="004A7EC9" w:rsidRPr="00F241AE">
        <w:rPr>
          <w:rFonts w:ascii="Arial" w:hAnsi="Arial" w:cs="Arial"/>
          <w:lang w:eastAsia="en-GB"/>
        </w:rPr>
        <w:t>.</w:t>
      </w:r>
      <w:r w:rsidR="006043CB" w:rsidRPr="00F241AE">
        <w:rPr>
          <w:rFonts w:ascii="Arial" w:hAnsi="Arial" w:cs="Arial"/>
          <w:lang w:eastAsia="en-GB"/>
        </w:rPr>
        <w:t xml:space="preserve"> </w:t>
      </w:r>
    </w:p>
    <w:p w14:paraId="3D5E38E9" w14:textId="778D7B80" w:rsidR="006043CB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I</w:t>
      </w:r>
      <w:r w:rsidR="006043CB" w:rsidRPr="00F241AE">
        <w:rPr>
          <w:rFonts w:ascii="Arial" w:hAnsi="Arial" w:cs="Arial"/>
          <w:lang w:eastAsia="en-GB"/>
        </w:rPr>
        <w:t>nstitute and oversee special investigations as needed</w:t>
      </w:r>
      <w:r w:rsidR="004A7EC9" w:rsidRPr="00F241AE">
        <w:rPr>
          <w:rFonts w:ascii="Arial" w:hAnsi="Arial" w:cs="Arial"/>
          <w:lang w:eastAsia="en-GB"/>
        </w:rPr>
        <w:t>.</w:t>
      </w:r>
    </w:p>
    <w:p w14:paraId="0BF99ED7" w14:textId="77777777" w:rsidR="00317F05" w:rsidRPr="00F241AE" w:rsidRDefault="00317F05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R</w:t>
      </w:r>
      <w:r w:rsidR="00D21E0F" w:rsidRPr="00F241AE">
        <w:rPr>
          <w:rFonts w:ascii="Arial" w:hAnsi="Arial" w:cs="Arial"/>
          <w:lang w:eastAsia="en-GB"/>
        </w:rPr>
        <w:t xml:space="preserve">eview the process for communicating the </w:t>
      </w:r>
      <w:r w:rsidR="00D01C97" w:rsidRPr="00F241AE">
        <w:rPr>
          <w:rFonts w:ascii="Arial" w:hAnsi="Arial" w:cs="Arial"/>
          <w:lang w:eastAsia="en-GB"/>
        </w:rPr>
        <w:t xml:space="preserve">financial </w:t>
      </w:r>
      <w:r w:rsidR="00D77340" w:rsidRPr="00F241AE">
        <w:rPr>
          <w:rFonts w:ascii="Arial" w:hAnsi="Arial" w:cs="Arial"/>
          <w:lang w:eastAsia="en-GB"/>
        </w:rPr>
        <w:t>requirements of the Code for Sports Governance</w:t>
      </w:r>
      <w:r w:rsidR="00D21E0F" w:rsidRPr="00F241AE">
        <w:rPr>
          <w:rFonts w:ascii="Arial" w:hAnsi="Arial" w:cs="Arial"/>
          <w:lang w:eastAsia="en-GB"/>
        </w:rPr>
        <w:t xml:space="preserve"> to company personnel</w:t>
      </w:r>
      <w:r w:rsidR="004A7EC9" w:rsidRPr="00F241AE">
        <w:rPr>
          <w:rFonts w:ascii="Arial" w:hAnsi="Arial" w:cs="Arial"/>
          <w:lang w:eastAsia="en-GB"/>
        </w:rPr>
        <w:t xml:space="preserve"> and </w:t>
      </w:r>
      <w:r w:rsidR="00D77340" w:rsidRPr="00F241AE">
        <w:rPr>
          <w:rFonts w:ascii="Arial" w:hAnsi="Arial" w:cs="Arial"/>
          <w:lang w:eastAsia="en-GB"/>
        </w:rPr>
        <w:t xml:space="preserve">Advisory </w:t>
      </w:r>
      <w:r w:rsidR="004A7EC9" w:rsidRPr="00F241AE">
        <w:rPr>
          <w:rFonts w:ascii="Arial" w:hAnsi="Arial" w:cs="Arial"/>
          <w:lang w:eastAsia="en-GB"/>
        </w:rPr>
        <w:t>Board members</w:t>
      </w:r>
      <w:r w:rsidR="00D21E0F" w:rsidRPr="00F241AE">
        <w:rPr>
          <w:rFonts w:ascii="Arial" w:hAnsi="Arial" w:cs="Arial"/>
          <w:lang w:eastAsia="en-GB"/>
        </w:rPr>
        <w:t>, and for monitoring compliance therewith. </w:t>
      </w:r>
    </w:p>
    <w:p w14:paraId="1B512086" w14:textId="2E22E613" w:rsidR="002A79B7" w:rsidRPr="00F241AE" w:rsidRDefault="002A79B7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 xml:space="preserve">Review the on-going requirements of the Code for Sports Governance, making recommendations to the Advisory Board, to ensure </w:t>
      </w:r>
      <w:r w:rsidR="00694F10" w:rsidRPr="00F241AE">
        <w:rPr>
          <w:rFonts w:ascii="Arial" w:hAnsi="Arial" w:cs="Arial"/>
          <w:lang w:eastAsia="en-GB"/>
        </w:rPr>
        <w:t xml:space="preserve">best practice and </w:t>
      </w:r>
      <w:r w:rsidRPr="00F241AE">
        <w:rPr>
          <w:rFonts w:ascii="Arial" w:hAnsi="Arial" w:cs="Arial"/>
          <w:lang w:eastAsia="en-GB"/>
        </w:rPr>
        <w:t>on-going compliance.</w:t>
      </w:r>
    </w:p>
    <w:p w14:paraId="3FE1E10F" w14:textId="44760EAE" w:rsidR="00694F10" w:rsidRPr="00F241AE" w:rsidRDefault="00694F10" w:rsidP="004A7EC9">
      <w:pPr>
        <w:pStyle w:val="NoSpacing"/>
        <w:numPr>
          <w:ilvl w:val="0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Undertake periodic reviews of a range of governance policies, plans, and procedures, making recommendations to the Advisory Board as appropriate, including: -</w:t>
      </w:r>
    </w:p>
    <w:p w14:paraId="562D613C" w14:textId="5BF478D2" w:rsidR="00666EAB" w:rsidRPr="00F241AE" w:rsidRDefault="00666EAB" w:rsidP="00317F05">
      <w:pPr>
        <w:pStyle w:val="NoSpacing"/>
        <w:numPr>
          <w:ilvl w:val="1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Annual Governance Statement</w:t>
      </w:r>
    </w:p>
    <w:p w14:paraId="62BA09F9" w14:textId="45151E04" w:rsidR="00D21E0F" w:rsidRPr="00F241AE" w:rsidRDefault="00317F05" w:rsidP="00317F05">
      <w:pPr>
        <w:pStyle w:val="NoSpacing"/>
        <w:numPr>
          <w:ilvl w:val="1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Reserves Policy</w:t>
      </w:r>
    </w:p>
    <w:p w14:paraId="084371A4" w14:textId="6FBB0A4B" w:rsidR="00317F05" w:rsidRPr="00F241AE" w:rsidRDefault="00317F05" w:rsidP="00317F05">
      <w:pPr>
        <w:pStyle w:val="NoSpacing"/>
        <w:numPr>
          <w:ilvl w:val="1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Conflict of Interest Policy</w:t>
      </w:r>
    </w:p>
    <w:p w14:paraId="7586E2E4" w14:textId="3A93DED1" w:rsidR="00317F05" w:rsidRPr="00F241AE" w:rsidRDefault="00317F05" w:rsidP="00317F05">
      <w:pPr>
        <w:pStyle w:val="NoSpacing"/>
        <w:numPr>
          <w:ilvl w:val="1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Business Continuity Plans</w:t>
      </w:r>
    </w:p>
    <w:p w14:paraId="55D7D463" w14:textId="7AB85445" w:rsidR="00317F05" w:rsidRPr="00F241AE" w:rsidRDefault="00317F05" w:rsidP="00317F05">
      <w:pPr>
        <w:pStyle w:val="NoSpacing"/>
        <w:numPr>
          <w:ilvl w:val="1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Risk Register</w:t>
      </w:r>
    </w:p>
    <w:p w14:paraId="4DC56B2E" w14:textId="54288135" w:rsidR="002A79B7" w:rsidRPr="00F241AE" w:rsidRDefault="002A79B7" w:rsidP="00317F05">
      <w:pPr>
        <w:pStyle w:val="NoSpacing"/>
        <w:numPr>
          <w:ilvl w:val="1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Scheme of Delegation</w:t>
      </w:r>
    </w:p>
    <w:p w14:paraId="40D33D83" w14:textId="6D0B7904" w:rsidR="002A79B7" w:rsidRPr="00F241AE" w:rsidRDefault="002A79B7" w:rsidP="00317F05">
      <w:pPr>
        <w:pStyle w:val="NoSpacing"/>
        <w:numPr>
          <w:ilvl w:val="1"/>
          <w:numId w:val="10"/>
        </w:numPr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Advisory Board Member Role Profiles</w:t>
      </w:r>
    </w:p>
    <w:p w14:paraId="161D92AA" w14:textId="77777777" w:rsidR="0022622A" w:rsidRPr="00F241AE" w:rsidRDefault="0022622A" w:rsidP="0022622A">
      <w:pPr>
        <w:pStyle w:val="NoSpacing"/>
        <w:jc w:val="both"/>
        <w:rPr>
          <w:rFonts w:ascii="Arial" w:hAnsi="Arial" w:cs="Arial"/>
          <w:lang w:eastAsia="en-GB"/>
        </w:rPr>
      </w:pPr>
    </w:p>
    <w:p w14:paraId="07904B3E" w14:textId="77777777" w:rsidR="0022622A" w:rsidRPr="00F241AE" w:rsidRDefault="0022622A" w:rsidP="0022622A">
      <w:pPr>
        <w:pStyle w:val="NoSpacing"/>
        <w:jc w:val="both"/>
        <w:rPr>
          <w:rFonts w:ascii="Arial" w:hAnsi="Arial" w:cs="Arial"/>
          <w:b/>
          <w:lang w:eastAsia="en-GB"/>
        </w:rPr>
      </w:pPr>
      <w:r w:rsidRPr="00F241AE">
        <w:rPr>
          <w:rFonts w:ascii="Arial" w:hAnsi="Arial" w:cs="Arial"/>
          <w:b/>
          <w:lang w:eastAsia="en-GB"/>
        </w:rPr>
        <w:t>Reporting</w:t>
      </w:r>
    </w:p>
    <w:p w14:paraId="45A347F0" w14:textId="77777777" w:rsidR="0022622A" w:rsidRPr="00F241AE" w:rsidRDefault="0022622A" w:rsidP="0022622A">
      <w:pPr>
        <w:pStyle w:val="NoSpacing"/>
        <w:jc w:val="both"/>
        <w:rPr>
          <w:rFonts w:ascii="Arial" w:hAnsi="Arial" w:cs="Arial"/>
          <w:lang w:eastAsia="en-GB"/>
        </w:rPr>
      </w:pPr>
    </w:p>
    <w:p w14:paraId="240BA7CB" w14:textId="2F4FA6B8" w:rsidR="0022622A" w:rsidRPr="00F241AE" w:rsidRDefault="0022622A" w:rsidP="00771DF2">
      <w:pPr>
        <w:pStyle w:val="NoSpacing"/>
        <w:jc w:val="both"/>
        <w:rPr>
          <w:rFonts w:ascii="Arial" w:hAnsi="Arial" w:cs="Arial"/>
          <w:lang w:eastAsia="en-GB"/>
        </w:rPr>
      </w:pPr>
      <w:r w:rsidRPr="00F241AE">
        <w:rPr>
          <w:rFonts w:ascii="Arial" w:hAnsi="Arial" w:cs="Arial"/>
          <w:lang w:eastAsia="en-GB"/>
        </w:rPr>
        <w:t>The Chair shall report formally to the Advisory Board after each meeting on Committee activities, issues, and related recommendations.</w:t>
      </w:r>
      <w:r w:rsidR="007D0B83" w:rsidRPr="00F241AE">
        <w:rPr>
          <w:rFonts w:ascii="Arial" w:hAnsi="Arial" w:cs="Arial"/>
          <w:lang w:eastAsia="en-GB"/>
        </w:rPr>
        <w:t xml:space="preserve"> If any member has a concern regarding the operation of the Committee they should speak to the independent Committee member. </w:t>
      </w:r>
    </w:p>
    <w:p w14:paraId="6E30D5E8" w14:textId="77777777" w:rsidR="0022622A" w:rsidRPr="00F241AE" w:rsidRDefault="0022622A" w:rsidP="0022622A">
      <w:pPr>
        <w:pStyle w:val="NoSpacing"/>
        <w:jc w:val="both"/>
        <w:rPr>
          <w:lang w:eastAsia="en-GB"/>
        </w:rPr>
      </w:pPr>
    </w:p>
    <w:p w14:paraId="628B2A34" w14:textId="77777777" w:rsidR="00221283" w:rsidRPr="00F241AE" w:rsidRDefault="00221283" w:rsidP="0022622A">
      <w:pPr>
        <w:pStyle w:val="NoSpacing"/>
        <w:jc w:val="both"/>
        <w:rPr>
          <w:lang w:eastAsia="en-GB"/>
        </w:rPr>
      </w:pPr>
    </w:p>
    <w:p w14:paraId="0FDEEFB9" w14:textId="77777777" w:rsidR="00221283" w:rsidRPr="00F241AE" w:rsidRDefault="00221283" w:rsidP="0022622A">
      <w:pPr>
        <w:pStyle w:val="NoSpacing"/>
        <w:jc w:val="both"/>
        <w:rPr>
          <w:lang w:eastAsia="en-GB"/>
        </w:rPr>
      </w:pPr>
    </w:p>
    <w:p w14:paraId="769F5615" w14:textId="77777777" w:rsidR="00221283" w:rsidRPr="00F241AE" w:rsidRDefault="00221283" w:rsidP="00221283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F241AE">
        <w:rPr>
          <w:rFonts w:ascii="Arial" w:eastAsia="Calibri" w:hAnsi="Arial" w:cs="Arial"/>
          <w:b/>
        </w:rPr>
        <w:t>Document Review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95"/>
        <w:gridCol w:w="1925"/>
        <w:gridCol w:w="1575"/>
        <w:gridCol w:w="1910"/>
        <w:gridCol w:w="1937"/>
      </w:tblGrid>
      <w:tr w:rsidR="00221283" w:rsidRPr="00F241AE" w14:paraId="76E6B609" w14:textId="77777777" w:rsidTr="0022128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6794" w14:textId="77777777" w:rsidR="00221283" w:rsidRPr="00F241AE" w:rsidRDefault="00221283" w:rsidP="00221283">
            <w:pPr>
              <w:rPr>
                <w:rFonts w:ascii="Arial" w:hAnsi="Arial"/>
                <w:b/>
              </w:rPr>
            </w:pPr>
            <w:r w:rsidRPr="00F241AE">
              <w:rPr>
                <w:rFonts w:ascii="Arial" w:hAnsi="Arial"/>
                <w:b/>
              </w:rPr>
              <w:t>Revision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6DA9" w14:textId="77777777" w:rsidR="00221283" w:rsidRPr="00F241AE" w:rsidRDefault="00221283" w:rsidP="00221283">
            <w:pPr>
              <w:rPr>
                <w:rFonts w:ascii="Arial" w:hAnsi="Arial"/>
                <w:b/>
              </w:rPr>
            </w:pPr>
            <w:r w:rsidRPr="00F241AE">
              <w:rPr>
                <w:rFonts w:ascii="Arial" w:hAnsi="Arial"/>
                <w:b/>
              </w:rPr>
              <w:t>Date Reviewed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BE85" w14:textId="77777777" w:rsidR="00221283" w:rsidRPr="00F241AE" w:rsidRDefault="00221283" w:rsidP="00221283">
            <w:pPr>
              <w:rPr>
                <w:rFonts w:ascii="Arial" w:hAnsi="Arial"/>
                <w:b/>
              </w:rPr>
            </w:pPr>
            <w:r w:rsidRPr="00F241AE">
              <w:rPr>
                <w:rFonts w:ascii="Arial" w:hAnsi="Arial"/>
                <w:b/>
              </w:rPr>
              <w:t>Next Review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AAC9" w14:textId="77777777" w:rsidR="00221283" w:rsidRPr="00F241AE" w:rsidRDefault="00221283" w:rsidP="00221283">
            <w:pPr>
              <w:rPr>
                <w:rFonts w:ascii="Arial" w:hAnsi="Arial"/>
                <w:b/>
              </w:rPr>
            </w:pPr>
            <w:r w:rsidRPr="00F241AE">
              <w:rPr>
                <w:rFonts w:ascii="Arial" w:hAnsi="Arial"/>
                <w:b/>
              </w:rPr>
              <w:t>Prepared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E33E" w14:textId="77777777" w:rsidR="00221283" w:rsidRPr="00F241AE" w:rsidRDefault="00221283" w:rsidP="00221283">
            <w:pPr>
              <w:rPr>
                <w:rFonts w:ascii="Arial" w:hAnsi="Arial"/>
                <w:b/>
              </w:rPr>
            </w:pPr>
            <w:r w:rsidRPr="00F241AE">
              <w:rPr>
                <w:rFonts w:ascii="Arial" w:hAnsi="Arial"/>
                <w:b/>
              </w:rPr>
              <w:t>Approved</w:t>
            </w:r>
          </w:p>
        </w:tc>
      </w:tr>
      <w:tr w:rsidR="00221283" w:rsidRPr="00F241AE" w14:paraId="71C71596" w14:textId="77777777" w:rsidTr="0022128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627F" w14:textId="77777777" w:rsidR="00221283" w:rsidRPr="00F241AE" w:rsidRDefault="00221283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Rev00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52EB" w14:textId="77777777" w:rsidR="00221283" w:rsidRPr="00F241AE" w:rsidRDefault="00221283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10/18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BE5D" w14:textId="77777777" w:rsidR="00221283" w:rsidRPr="00F241AE" w:rsidRDefault="00221283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10/20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CA14" w14:textId="77777777" w:rsidR="00221283" w:rsidRPr="00F241AE" w:rsidRDefault="00221283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DE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485E" w14:textId="77777777" w:rsidR="00221283" w:rsidRPr="00F241AE" w:rsidRDefault="00221283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Audit Committee</w:t>
            </w:r>
          </w:p>
        </w:tc>
      </w:tr>
      <w:tr w:rsidR="00221283" w:rsidRPr="00F241AE" w14:paraId="4C28E9F3" w14:textId="77777777" w:rsidTr="0022128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1AB8" w14:textId="2E10F242" w:rsidR="00221283" w:rsidRPr="00F241AE" w:rsidRDefault="00994ED1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Rev01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EF2B" w14:textId="7FE11B5D" w:rsidR="00221283" w:rsidRPr="00F241AE" w:rsidRDefault="00994ED1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10/20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14DE" w14:textId="5EA04275" w:rsidR="00221283" w:rsidRPr="00F241AE" w:rsidRDefault="00994ED1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10/22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7717" w14:textId="567EDCA0" w:rsidR="00221283" w:rsidRPr="00F241AE" w:rsidRDefault="00994ED1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A384" w14:textId="53FE6762" w:rsidR="00221283" w:rsidRPr="00F241AE" w:rsidRDefault="00994ED1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Audit Committee</w:t>
            </w:r>
          </w:p>
        </w:tc>
      </w:tr>
      <w:tr w:rsidR="00221283" w:rsidRPr="00221283" w14:paraId="4AFC0771" w14:textId="77777777" w:rsidTr="0022128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7CD" w14:textId="4D275A59" w:rsidR="00221283" w:rsidRPr="00F241AE" w:rsidRDefault="00FB4A47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Rev02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5C39" w14:textId="50ED7B76" w:rsidR="00221283" w:rsidRPr="00F241AE" w:rsidRDefault="00FB4A47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10/23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DFF" w14:textId="1D5797FD" w:rsidR="00221283" w:rsidRPr="00F241AE" w:rsidRDefault="00FB4A47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10/24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A0EE" w14:textId="5DAE3865" w:rsidR="00221283" w:rsidRPr="00221283" w:rsidRDefault="00FB4A47" w:rsidP="00221283">
            <w:pPr>
              <w:rPr>
                <w:rFonts w:ascii="Arial" w:hAnsi="Arial"/>
              </w:rPr>
            </w:pPr>
            <w:r w:rsidRPr="00F241AE"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684" w14:textId="48D26ED9" w:rsidR="00221283" w:rsidRPr="00221283" w:rsidRDefault="00221283" w:rsidP="00221283">
            <w:pPr>
              <w:rPr>
                <w:rFonts w:ascii="Arial" w:hAnsi="Arial"/>
              </w:rPr>
            </w:pPr>
          </w:p>
        </w:tc>
      </w:tr>
      <w:tr w:rsidR="00221283" w:rsidRPr="00221283" w14:paraId="5F6620DF" w14:textId="77777777" w:rsidTr="00221283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4A73" w14:textId="77777777" w:rsidR="00221283" w:rsidRPr="00221283" w:rsidRDefault="00221283" w:rsidP="00221283">
            <w:pPr>
              <w:rPr>
                <w:rFonts w:ascii="Arial" w:hAnsi="Arial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F3CC" w14:textId="77777777" w:rsidR="00221283" w:rsidRPr="00221283" w:rsidRDefault="00221283" w:rsidP="00221283">
            <w:pPr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A0AA" w14:textId="77777777" w:rsidR="00221283" w:rsidRPr="00221283" w:rsidRDefault="00221283" w:rsidP="00221283">
            <w:pPr>
              <w:rPr>
                <w:rFonts w:ascii="Arial" w:hAnsi="Arial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8581" w14:textId="77777777" w:rsidR="00221283" w:rsidRPr="00221283" w:rsidRDefault="00221283" w:rsidP="00221283">
            <w:pPr>
              <w:rPr>
                <w:rFonts w:ascii="Arial" w:hAnsi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759" w14:textId="77777777" w:rsidR="00221283" w:rsidRPr="00221283" w:rsidRDefault="00221283" w:rsidP="00221283">
            <w:pPr>
              <w:rPr>
                <w:rFonts w:ascii="Arial" w:hAnsi="Arial"/>
              </w:rPr>
            </w:pPr>
          </w:p>
        </w:tc>
      </w:tr>
    </w:tbl>
    <w:p w14:paraId="6C07E60C" w14:textId="77777777" w:rsidR="00221283" w:rsidRPr="00D21E0F" w:rsidRDefault="00221283" w:rsidP="0022622A">
      <w:pPr>
        <w:pStyle w:val="NoSpacing"/>
        <w:jc w:val="both"/>
        <w:rPr>
          <w:lang w:eastAsia="en-GB"/>
        </w:rPr>
      </w:pPr>
    </w:p>
    <w:sectPr w:rsidR="00221283" w:rsidRPr="00D21E0F" w:rsidSect="008560CE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7621"/>
    <w:multiLevelType w:val="multilevel"/>
    <w:tmpl w:val="310C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418B"/>
    <w:multiLevelType w:val="multilevel"/>
    <w:tmpl w:val="8558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E6A32"/>
    <w:multiLevelType w:val="hybridMultilevel"/>
    <w:tmpl w:val="99200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37478"/>
    <w:multiLevelType w:val="multilevel"/>
    <w:tmpl w:val="E8FA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615A2"/>
    <w:multiLevelType w:val="multilevel"/>
    <w:tmpl w:val="1BB0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F4AA2"/>
    <w:multiLevelType w:val="hybridMultilevel"/>
    <w:tmpl w:val="F73A1F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C2642"/>
    <w:multiLevelType w:val="multilevel"/>
    <w:tmpl w:val="D53E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55D6B"/>
    <w:multiLevelType w:val="multilevel"/>
    <w:tmpl w:val="154A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D232C6"/>
    <w:multiLevelType w:val="multilevel"/>
    <w:tmpl w:val="1CF0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C37525"/>
    <w:multiLevelType w:val="multilevel"/>
    <w:tmpl w:val="95F8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C20B1E"/>
    <w:multiLevelType w:val="multilevel"/>
    <w:tmpl w:val="38A6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797602">
    <w:abstractNumId w:val="10"/>
  </w:num>
  <w:num w:numId="2" w16cid:durableId="1984431552">
    <w:abstractNumId w:val="4"/>
  </w:num>
  <w:num w:numId="3" w16cid:durableId="1082872650">
    <w:abstractNumId w:val="6"/>
  </w:num>
  <w:num w:numId="4" w16cid:durableId="1235045995">
    <w:abstractNumId w:val="9"/>
  </w:num>
  <w:num w:numId="5" w16cid:durableId="821238206">
    <w:abstractNumId w:val="0"/>
  </w:num>
  <w:num w:numId="6" w16cid:durableId="1492604616">
    <w:abstractNumId w:val="3"/>
  </w:num>
  <w:num w:numId="7" w16cid:durableId="1492215676">
    <w:abstractNumId w:val="1"/>
  </w:num>
  <w:num w:numId="8" w16cid:durableId="2129621772">
    <w:abstractNumId w:val="8"/>
  </w:num>
  <w:num w:numId="9" w16cid:durableId="1673756114">
    <w:abstractNumId w:val="7"/>
  </w:num>
  <w:num w:numId="10" w16cid:durableId="636910929">
    <w:abstractNumId w:val="2"/>
  </w:num>
  <w:num w:numId="11" w16cid:durableId="2004429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E0F"/>
    <w:rsid w:val="00015933"/>
    <w:rsid w:val="000A0101"/>
    <w:rsid w:val="00200883"/>
    <w:rsid w:val="00221283"/>
    <w:rsid w:val="0022622A"/>
    <w:rsid w:val="002A79B7"/>
    <w:rsid w:val="00317F05"/>
    <w:rsid w:val="00371751"/>
    <w:rsid w:val="003F5C27"/>
    <w:rsid w:val="004A7EC9"/>
    <w:rsid w:val="00513255"/>
    <w:rsid w:val="00571C6E"/>
    <w:rsid w:val="00577C66"/>
    <w:rsid w:val="006043CB"/>
    <w:rsid w:val="00645707"/>
    <w:rsid w:val="00666EAB"/>
    <w:rsid w:val="00694F10"/>
    <w:rsid w:val="00771DF2"/>
    <w:rsid w:val="007D0B83"/>
    <w:rsid w:val="007E1FBD"/>
    <w:rsid w:val="008560CE"/>
    <w:rsid w:val="008A28BD"/>
    <w:rsid w:val="00936A8E"/>
    <w:rsid w:val="00952EA2"/>
    <w:rsid w:val="00994ED1"/>
    <w:rsid w:val="009B4DAA"/>
    <w:rsid w:val="00A64056"/>
    <w:rsid w:val="00A64EF0"/>
    <w:rsid w:val="00BB4E37"/>
    <w:rsid w:val="00C3696D"/>
    <w:rsid w:val="00C80D49"/>
    <w:rsid w:val="00CC285B"/>
    <w:rsid w:val="00CF13E0"/>
    <w:rsid w:val="00D01C97"/>
    <w:rsid w:val="00D21E0F"/>
    <w:rsid w:val="00D77340"/>
    <w:rsid w:val="00F241AE"/>
    <w:rsid w:val="00F455DC"/>
    <w:rsid w:val="00FB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CC70"/>
  <w15:docId w15:val="{990C8035-B899-415F-99D4-5582B9FE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0101"/>
    <w:pPr>
      <w:spacing w:after="0" w:line="240" w:lineRule="auto"/>
    </w:pPr>
  </w:style>
  <w:style w:type="table" w:styleId="TableGrid">
    <w:name w:val="Table Grid"/>
    <w:basedOn w:val="TableNormal"/>
    <w:uiPriority w:val="39"/>
    <w:rsid w:val="002212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7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537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penrithpc</dc:creator>
  <cp:lastModifiedBy>Johnston, Richard G</cp:lastModifiedBy>
  <cp:revision>22</cp:revision>
  <cp:lastPrinted>2017-08-30T14:19:00Z</cp:lastPrinted>
  <dcterms:created xsi:type="dcterms:W3CDTF">2017-08-30T14:57:00Z</dcterms:created>
  <dcterms:modified xsi:type="dcterms:W3CDTF">2024-11-22T13:40:00Z</dcterms:modified>
</cp:coreProperties>
</file>